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-328442421"/>
        <w:docPartObj>
          <w:docPartGallery w:val="Cover Pages"/>
          <w:docPartUnique/>
        </w:docPartObj>
      </w:sdtPr>
      <w:sdtEndPr>
        <w:rPr>
          <w:rFonts w:ascii="Helvetica" w:hAnsi="Helvetica" w:cs="Helvetica"/>
          <w:b/>
          <w:color w:val="000000"/>
          <w:sz w:val="52"/>
          <w:szCs w:val="52"/>
          <w:u w:val="single"/>
          <w:lang w:eastAsia="zh-HK"/>
        </w:rPr>
      </w:sdtEndPr>
      <w:sdtContent>
        <w:p w:rsidR="006E60CE" w:rsidRDefault="006E60CE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714C679" wp14:editId="530F072B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Helvetica" w:hAnsi="Helvetica" w:cs="Helvetica" w:hint="eastAsia"/>
              <w:b/>
              <w:color w:val="000000"/>
              <w:sz w:val="96"/>
              <w:szCs w:val="96"/>
              <w:lang w:eastAsia="zh-HK"/>
            </w:rPr>
            <w:alias w:val="標題"/>
            <w:tag w:val=""/>
            <w:id w:val="1735040861"/>
            <w:placeholder>
              <w:docPart w:val="3DFC49E170A64C44B489FE7FF2C5988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E60CE" w:rsidRPr="006E60CE" w:rsidRDefault="00B05023" w:rsidP="00303BCA">
              <w:pPr>
                <w:pStyle w:val="a8"/>
                <w:pBdr>
                  <w:top w:val="threeDEngrave" w:sz="24" w:space="6" w:color="5B9BD5" w:themeColor="accent1"/>
                  <w:left w:val="threeDEngrave" w:sz="24" w:space="0" w:color="5B9BD5" w:themeColor="accent1"/>
                  <w:bottom w:val="threeDEngrave" w:sz="24" w:space="6" w:color="5B9BD5" w:themeColor="accent1"/>
                  <w:right w:val="threeDEngrave" w:sz="24" w:space="4" w:color="5B9BD5" w:themeColor="accent1"/>
                </w:pBdr>
                <w:spacing w:after="240"/>
                <w:ind w:leftChars="177" w:left="425" w:rightChars="223" w:right="535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96"/>
                  <w:szCs w:val="96"/>
                </w:rPr>
              </w:pPr>
              <w:proofErr w:type="gramStart"/>
              <w:r>
                <w:rPr>
                  <w:rFonts w:ascii="Helvetica" w:hAnsi="Helvetica" w:cs="Helvetica" w:hint="eastAsia"/>
                  <w:b/>
                  <w:color w:val="000000"/>
                  <w:sz w:val="96"/>
                  <w:szCs w:val="96"/>
                  <w:lang w:eastAsia="zh-HK"/>
                </w:rPr>
                <w:t>禦鬼驅邪咒</w:t>
              </w:r>
              <w:proofErr w:type="gramEnd"/>
            </w:p>
          </w:sdtContent>
        </w:sdt>
        <w:p w:rsidR="006E60CE" w:rsidRDefault="006E60CE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6E60CE" w:rsidRDefault="006E60CE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C1DFC12" wp14:editId="555C21E5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AB6C41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</w:sdtContent>
    </w:sdt>
    <w:p w:rsidR="00303BCA" w:rsidRPr="00303BCA" w:rsidRDefault="00B05023" w:rsidP="00303BCA">
      <w:pPr>
        <w:pStyle w:val="Web"/>
        <w:spacing w:before="0" w:beforeAutospacing="0" w:after="0" w:afterAutospacing="0" w:line="0" w:lineRule="atLeast"/>
        <w:ind w:leftChars="767" w:left="1841" w:rightChars="755" w:right="1812" w:firstLine="4"/>
        <w:jc w:val="distribute"/>
        <w:rPr>
          <w:rFonts w:ascii="Roboto" w:hAnsi="Roboto"/>
          <w:b/>
          <w:sz w:val="72"/>
          <w:szCs w:val="72"/>
          <w:u w:val="single"/>
          <w:shd w:val="clear" w:color="auto" w:fill="F9F9F9"/>
        </w:rPr>
      </w:pPr>
      <w:proofErr w:type="gramStart"/>
      <w:r>
        <w:rPr>
          <w:rFonts w:ascii="Roboto" w:hAnsi="Roboto" w:hint="eastAsia"/>
          <w:b/>
          <w:sz w:val="72"/>
          <w:szCs w:val="72"/>
          <w:u w:val="single"/>
          <w:shd w:val="clear" w:color="auto" w:fill="F9F9F9"/>
          <w:lang w:eastAsia="zh-HK"/>
        </w:rPr>
        <w:lastRenderedPageBreak/>
        <w:t>禦鬼驅邪咒</w:t>
      </w:r>
      <w:proofErr w:type="gramEnd"/>
      <w:r w:rsidR="00722423" w:rsidRPr="00303BCA">
        <w:rPr>
          <w:rFonts w:ascii="Roboto" w:hAnsi="Roboto"/>
          <w:b/>
          <w:sz w:val="72"/>
          <w:szCs w:val="72"/>
          <w:u w:val="single"/>
          <w:shd w:val="clear" w:color="auto" w:fill="F9F9F9"/>
        </w:rPr>
        <w:t xml:space="preserve"> </w:t>
      </w:r>
    </w:p>
    <w:p w:rsidR="00303BCA" w:rsidRPr="00303BCA" w:rsidRDefault="00303BCA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sz w:val="52"/>
          <w:szCs w:val="52"/>
          <w:shd w:val="clear" w:color="auto" w:fill="F9F9F9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驅鬼咒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五星鎮彩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，光照玄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千神萬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聖，護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我真形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，護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我真靈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巨天猛獸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，制伏五兵。五天魔鬼，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亡身滅形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。所在之處，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萬神奉迎。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如律令勅。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殺鬼咒</w:t>
      </w:r>
      <w:proofErr w:type="gramEnd"/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太上老君與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我神方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，教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我殺鬼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上呼玉女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收攝不祥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。登山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石裂，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佩戴印章。頭戴華蓋，足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躡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魁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罡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左扶六甲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，右衛六丁。前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有黃神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有越章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神師殺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伐，不避豪強，先殺惡鬼，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後斬夜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光。何神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不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伏，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何鬼敢當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。急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如律令勅。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勅瘟咒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勅東方青瘟之鬼，腐木之精；南邊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赤瘟之鬼，炎火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之精；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西方血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瘟之鬼，惡金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之精；北方黑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瘟之鬼，溷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池之精；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中心黃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瘟之鬼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，糞土之精。四時八節，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因旺而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生。神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不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內養，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外作邪精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。五毒之氣，入人身形。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或寒或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熱，五體不寧。九醜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之鬼，知汝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名字。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急須逮去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不得久停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。急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如律令勅。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防鬼咒</w:t>
      </w:r>
      <w:proofErr w:type="gramEnd"/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人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來隔重紙，鬼來隔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座山，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千邪弄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不出，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萬邪弄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不開。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吾奉太上老君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勅令  急急如律令勅。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lastRenderedPageBreak/>
        <w:t>玄科禁祝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  <w:u w:val="single"/>
        </w:rPr>
        <w:t xml:space="preserve"> 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咒曰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：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天有三奇日月星，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通天透地鬼神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驚，若有如狼似虎鬼來臨，地頭如狼似虎走不停，天清清 地靈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靈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，某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某某，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奉三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茅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祖師之號，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何神不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討，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何鬼不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驚，奉祖師茅山令，打掃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鬼邪萬妖精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急奉太上老君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令，驅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魔斬妖不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留情，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吾奉三茅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祖師急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如律令勅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超度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咒</w:t>
      </w:r>
      <w:proofErr w:type="gramEnd"/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太上勅令，超汝孤魂，鬼魅全部。四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生沾恩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，有頭者超，無頭者生，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槍殊刀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殺，跳水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懸繩，明死暗死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，冤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曲屈亡，借主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冤家，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叨命兒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郎，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跪吾台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前，八卦放光，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湛汝而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去，超生他方，</w:t>
      </w: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lastRenderedPageBreak/>
        <w:t>為男為女，本身承擔，富有貧賤，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由汝自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召，勅就等眾　，急急超生，勅就等眾，急急超生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吾奉太上老君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如律令勅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太帝寢神滅鬼除凶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咒</w:t>
      </w:r>
    </w:p>
    <w:p w:rsidR="00B05023" w:rsidRDefault="00B05023" w:rsidP="00B05023">
      <w:pPr>
        <w:widowControl/>
        <w:spacing w:line="600" w:lineRule="atLeast"/>
        <w:rPr>
          <w:rFonts w:ascii="標楷體" w:eastAsia="標楷體" w:hAnsi="標楷體" w:cs="Arial"/>
          <w:b/>
          <w:bCs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授命於天，上升九宮，百神安位，列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侍神公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，靈魂和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鍊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，五臟華豐，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百體玄注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，七液虛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充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火鈴交換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滅鬼除凶，上願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神仙，常生無量，律令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攝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 w:hint="eastAsia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留意(</w:t>
      </w:r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</w:rPr>
        <w:t>念咒前後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</w:rPr>
        <w:t>各叩齒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</w:rPr>
        <w:t>三通。</w:t>
      </w: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) (睡覺會受外靈干擾者運用)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(睡覺前運用，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須心誠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)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  <w:u w:val="single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lastRenderedPageBreak/>
        <w:t>威天大法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FF0000"/>
          <w:kern w:val="0"/>
          <w:sz w:val="52"/>
          <w:szCs w:val="52"/>
          <w:u w:val="single"/>
        </w:rPr>
        <w:t>神咒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吾奉威天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大法，江河日月山海星辰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在吾掌中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</w:p>
    <w:p w:rsidR="00B05023" w:rsidRPr="00B05023" w:rsidRDefault="00B05023" w:rsidP="00B05023">
      <w:pPr>
        <w:widowControl/>
        <w:spacing w:line="600" w:lineRule="atLeast"/>
        <w:rPr>
          <w:rFonts w:ascii="Arial" w:eastAsia="新細明體" w:hAnsi="Arial" w:cs="Arial"/>
          <w:color w:val="333333"/>
          <w:kern w:val="0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吾使明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即明，</w:t>
      </w:r>
      <w:bookmarkStart w:id="0" w:name="_GoBack"/>
      <w:bookmarkEnd w:id="0"/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暗即暗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。三十三天神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在吾法之下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使東即東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，使西即西，使南即南，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使北即北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。從吾封侯，不從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吾令者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斬首。</w:t>
      </w:r>
    </w:p>
    <w:p w:rsidR="00350D74" w:rsidRPr="00B05023" w:rsidRDefault="00B05023" w:rsidP="00B05023">
      <w:pPr>
        <w:widowControl/>
        <w:spacing w:line="560" w:lineRule="atLeast"/>
        <w:rPr>
          <w:rFonts w:ascii="標楷體" w:eastAsia="標楷體" w:hAnsi="標楷體" w:cs="Arial"/>
          <w:spacing w:val="15"/>
          <w:sz w:val="52"/>
          <w:szCs w:val="52"/>
        </w:rPr>
      </w:pP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吾奉太上老君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Start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急</w:t>
      </w:r>
      <w:proofErr w:type="gramEnd"/>
      <w:r w:rsidRPr="00B05023">
        <w:rPr>
          <w:rFonts w:ascii="標楷體" w:eastAsia="標楷體" w:hAnsi="標楷體" w:cs="Arial" w:hint="eastAsia"/>
          <w:b/>
          <w:bCs/>
          <w:color w:val="333333"/>
          <w:kern w:val="0"/>
          <w:sz w:val="52"/>
          <w:szCs w:val="52"/>
        </w:rPr>
        <w:t>如律令勅</w:t>
      </w:r>
    </w:p>
    <w:p w:rsidR="00722423" w:rsidRPr="00303BCA" w:rsidRDefault="00722423" w:rsidP="00303BCA">
      <w:pPr>
        <w:spacing w:line="0" w:lineRule="atLeast"/>
        <w:rPr>
          <w:sz w:val="52"/>
          <w:szCs w:val="52"/>
        </w:rPr>
      </w:pPr>
    </w:p>
    <w:sectPr w:rsidR="00722423" w:rsidRPr="00303BCA" w:rsidSect="006E60CE">
      <w:footerReference w:type="default" r:id="rId9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41" w:rsidRDefault="00AB6C41" w:rsidP="00350D74">
      <w:r>
        <w:separator/>
      </w:r>
    </w:p>
  </w:endnote>
  <w:endnote w:type="continuationSeparator" w:id="0">
    <w:p w:rsidR="00AB6C41" w:rsidRDefault="00AB6C41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23" w:rsidRPr="00B05023">
          <w:rPr>
            <w:noProof/>
            <w:lang w:val="zh-TW"/>
          </w:rPr>
          <w:t>2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41" w:rsidRDefault="00AB6C41" w:rsidP="00350D74">
      <w:r>
        <w:separator/>
      </w:r>
    </w:p>
  </w:footnote>
  <w:footnote w:type="continuationSeparator" w:id="0">
    <w:p w:rsidR="00AB6C41" w:rsidRDefault="00AB6C41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2C3C58"/>
    <w:rsid w:val="00303BCA"/>
    <w:rsid w:val="00350D74"/>
    <w:rsid w:val="00390C37"/>
    <w:rsid w:val="00452B6E"/>
    <w:rsid w:val="004D3017"/>
    <w:rsid w:val="00557655"/>
    <w:rsid w:val="005A59D1"/>
    <w:rsid w:val="006E60CE"/>
    <w:rsid w:val="006F7760"/>
    <w:rsid w:val="00722423"/>
    <w:rsid w:val="0073021A"/>
    <w:rsid w:val="007F0210"/>
    <w:rsid w:val="00802F23"/>
    <w:rsid w:val="008D671D"/>
    <w:rsid w:val="009452A8"/>
    <w:rsid w:val="009C3314"/>
    <w:rsid w:val="00A21CAD"/>
    <w:rsid w:val="00A4793F"/>
    <w:rsid w:val="00AB6C41"/>
    <w:rsid w:val="00B05023"/>
    <w:rsid w:val="00B074F2"/>
    <w:rsid w:val="00BC52F0"/>
    <w:rsid w:val="00C763EF"/>
    <w:rsid w:val="00D23D8E"/>
    <w:rsid w:val="00E3461B"/>
    <w:rsid w:val="00E807A0"/>
    <w:rsid w:val="00E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548C"/>
  <w15:chartTrackingRefBased/>
  <w15:docId w15:val="{C15B10A2-0FEC-4675-80F2-4D38FE7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6E60C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E60C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C49E170A64C44B489FE7FF2C598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08C15-5D7A-4D89-8BE9-29BB76E3BABA}"/>
      </w:docPartPr>
      <w:docPartBody>
        <w:p w:rsidR="001125D5" w:rsidRDefault="001125D5" w:rsidP="001125D5">
          <w:pPr>
            <w:pStyle w:val="3DFC49E170A64C44B489FE7FF2C5988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D5"/>
    <w:rsid w:val="001125D5"/>
    <w:rsid w:val="00E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FC49E170A64C44B489FE7FF2C59885">
    <w:name w:val="3DFC49E170A64C44B489FE7FF2C59885"/>
    <w:rsid w:val="001125D5"/>
    <w:pPr>
      <w:widowControl w:val="0"/>
    </w:pPr>
  </w:style>
  <w:style w:type="paragraph" w:customStyle="1" w:styleId="C3AA96B5940043E89250390E7D5CF24E">
    <w:name w:val="C3AA96B5940043E89250390E7D5CF24E"/>
    <w:rsid w:val="001125D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7696-D2E6-4C8F-A17D-3C248EA5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禦鬼驅邪咒</dc:title>
  <dc:subject/>
  <dc:creator>ATIPD04</dc:creator>
  <cp:keywords/>
  <dc:description/>
  <cp:lastModifiedBy>ATIPD04</cp:lastModifiedBy>
  <cp:revision>3</cp:revision>
  <dcterms:created xsi:type="dcterms:W3CDTF">2020-06-04T06:54:00Z</dcterms:created>
  <dcterms:modified xsi:type="dcterms:W3CDTF">2020-06-04T07:04:00Z</dcterms:modified>
</cp:coreProperties>
</file>