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  <w:kern w:val="2"/>
          <w:sz w:val="24"/>
        </w:rPr>
        <w:id w:val="62174302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000000"/>
          <w:sz w:val="72"/>
          <w:szCs w:val="72"/>
          <w:u w:val="single"/>
          <w:shd w:val="clear" w:color="auto" w:fill="FFFFFF"/>
        </w:rPr>
      </w:sdtEndPr>
      <w:sdtContent>
        <w:p w:rsidR="00A74ECF" w:rsidRDefault="00A74ECF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C4919B9" wp14:editId="7B6CB0A9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Times New Roman" w:hAnsi="Times New Roman" w:hint="eastAsia"/>
              <w:b/>
              <w:color w:val="000000"/>
              <w:spacing w:val="360"/>
              <w:sz w:val="144"/>
              <w:szCs w:val="144"/>
              <w:bdr w:val="threeDEngrave" w:sz="24" w:space="0" w:color="auto" w:frame="1"/>
              <w:shd w:val="clear" w:color="auto" w:fill="FFFFFF"/>
              <w:fitText w:val="12969" w:id="-2044538367"/>
              <w:lang w:eastAsia="zh-HK"/>
            </w:rPr>
            <w:alias w:val="標題"/>
            <w:tag w:val=""/>
            <w:id w:val="1735040861"/>
            <w:placeholder>
              <w:docPart w:val="E79170D752814F658C280A8E5D49D77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4ECF" w:rsidRDefault="00F81A44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proofErr w:type="gramStart"/>
              <w:r w:rsidRPr="00F81A44">
                <w:rPr>
                  <w:rFonts w:ascii="Times New Roman" w:hAnsi="Times New Roman" w:hint="eastAsia"/>
                  <w:b/>
                  <w:color w:val="000000"/>
                  <w:spacing w:val="360"/>
                  <w:sz w:val="144"/>
                  <w:szCs w:val="144"/>
                  <w:bdr w:val="threeDEngrave" w:sz="24" w:space="0" w:color="auto" w:frame="1"/>
                  <w:shd w:val="clear" w:color="auto" w:fill="FFFFFF"/>
                  <w:fitText w:val="12969" w:id="-2044538367"/>
                  <w:lang w:eastAsia="zh-HK"/>
                </w:rPr>
                <w:t>福德正神寶經</w:t>
              </w:r>
              <w:proofErr w:type="gramEnd"/>
            </w:p>
          </w:sdtContent>
        </w:sdt>
        <w:p w:rsidR="00A74ECF" w:rsidRDefault="00A74ECF">
          <w:pPr>
            <w:pStyle w:val="a8"/>
            <w:jc w:val="center"/>
            <w:rPr>
              <w:color w:val="5B9BD5" w:themeColor="accent1"/>
              <w:sz w:val="28"/>
              <w:szCs w:val="28"/>
            </w:rPr>
          </w:pPr>
        </w:p>
        <w:p w:rsidR="00A74ECF" w:rsidRDefault="00A74ECF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13C23729" wp14:editId="1CCAEBCD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74ECF" w:rsidRDefault="00980DCE">
          <w:pPr>
            <w:widowControl/>
            <w:rPr>
              <w:rFonts w:ascii="Times New Roman" w:hAnsi="Times New Roman" w:cs="Times New Roman"/>
              <w:b/>
              <w:color w:val="000000"/>
              <w:sz w:val="72"/>
              <w:szCs w:val="72"/>
              <w:u w:val="single"/>
              <w:shd w:val="clear" w:color="auto" w:fill="FFFFFF"/>
            </w:rPr>
          </w:pPr>
        </w:p>
      </w:sdtContent>
    </w:sdt>
    <w:p w:rsidR="00355E62" w:rsidRPr="00355E62" w:rsidRDefault="00355E62" w:rsidP="00A74ECF">
      <w:pPr>
        <w:ind w:leftChars="1299" w:left="3118" w:rightChars="873" w:right="2095"/>
        <w:jc w:val="distribute"/>
        <w:rPr>
          <w:rFonts w:ascii="Times New Roman" w:hAnsi="Times New Roman" w:cs="Times New Roman"/>
          <w:b/>
          <w:color w:val="000000"/>
          <w:sz w:val="72"/>
          <w:szCs w:val="72"/>
          <w:u w:val="single"/>
          <w:shd w:val="clear" w:color="auto" w:fill="FFFFFF"/>
        </w:rPr>
      </w:pPr>
      <w:r w:rsidRPr="00355E62">
        <w:rPr>
          <w:rFonts w:ascii="Times New Roman" w:hAnsi="Times New Roman" w:cs="Times New Roman"/>
          <w:b/>
          <w:color w:val="000000"/>
          <w:sz w:val="72"/>
          <w:szCs w:val="72"/>
          <w:u w:val="single"/>
          <w:shd w:val="clear" w:color="auto" w:fill="FFFFFF"/>
        </w:rPr>
        <w:lastRenderedPageBreak/>
        <w:t>福德正神</w:t>
      </w:r>
      <w:r w:rsidR="00F81A44">
        <w:rPr>
          <w:rFonts w:ascii="Times New Roman" w:hAnsi="Times New Roman" w:cs="Times New Roman" w:hint="eastAsia"/>
          <w:b/>
          <w:color w:val="000000"/>
          <w:sz w:val="72"/>
          <w:szCs w:val="72"/>
          <w:u w:val="single"/>
          <w:shd w:val="clear" w:color="auto" w:fill="FFFFFF"/>
          <w:lang w:eastAsia="zh-HK"/>
        </w:rPr>
        <w:t>寶</w:t>
      </w:r>
      <w:r w:rsidRPr="00355E62">
        <w:rPr>
          <w:rFonts w:ascii="Times New Roman" w:hAnsi="Times New Roman" w:cs="Times New Roman"/>
          <w:b/>
          <w:color w:val="000000"/>
          <w:sz w:val="72"/>
          <w:szCs w:val="72"/>
          <w:u w:val="single"/>
          <w:shd w:val="clear" w:color="auto" w:fill="FFFFFF"/>
        </w:rPr>
        <w:t>經</w:t>
      </w:r>
    </w:p>
    <w:p w:rsidR="00381495" w:rsidRDefault="00381495" w:rsidP="00355E62">
      <w:pPr>
        <w:spacing w:line="0" w:lineRule="atLeast"/>
        <w:rPr>
          <w:rFonts w:ascii="Times New Roman" w:hAnsi="Times New Roman" w:cs="Times New Roman"/>
          <w:color w:val="000000"/>
          <w:sz w:val="52"/>
          <w:szCs w:val="52"/>
        </w:rPr>
      </w:pPr>
    </w:p>
    <w:p w:rsidR="00A3792B" w:rsidRPr="00A3792B" w:rsidRDefault="00355E62" w:rsidP="00A3792B">
      <w:pPr>
        <w:pStyle w:val="Web"/>
        <w:rPr>
          <w:rFonts w:ascii="&amp;quot" w:hAnsi="&amp;quot"/>
          <w:color w:val="000000"/>
          <w:sz w:val="52"/>
          <w:szCs w:val="52"/>
          <w:u w:val="single"/>
        </w:rPr>
      </w:pPr>
      <w:r w:rsidRPr="00381495">
        <w:rPr>
          <w:rFonts w:ascii="Times New Roman" w:hAnsi="Times New Roman" w:cs="Times New Roman"/>
          <w:color w:val="000000"/>
          <w:sz w:val="52"/>
          <w:szCs w:val="52"/>
        </w:rPr>
        <w:br/>
      </w:r>
      <w:r w:rsidR="00A3792B"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開經</w:t>
      </w:r>
      <w:proofErr w:type="gramStart"/>
      <w:r w:rsidR="00A3792B"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偈</w:t>
      </w:r>
      <w:proofErr w:type="gramEnd"/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玄奧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甚深真妙法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壇高萬劫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永無侵。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我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今頂禮虔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持誦。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赫赫威靈嚴又森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南無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開寶經菩薩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摩訶薩。</w:t>
      </w:r>
    </w:p>
    <w:p w:rsid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 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  <w:u w:val="single"/>
        </w:rPr>
      </w:pPr>
      <w:r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lastRenderedPageBreak/>
        <w:t>福德正神</w:t>
      </w:r>
      <w:r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  </w:t>
      </w:r>
      <w:r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寶誥</w:t>
      </w:r>
      <w:r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 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虔心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皈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命禮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一方土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后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萬姓福神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秉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忠正烈。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助國衛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民。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膺承簡命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鎮一方而黎庶仰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聸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司職功曹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掌傳奏而丹忱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上達。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義貫九天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。善惡昭彰而響應。靈通三界。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功過糾察以分明。鞏固金湯。奠安社稷。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太上加封。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土谷尊神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玉帝勅命。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主壇鎮宮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    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皈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  </w:t>
      </w:r>
      <w:r w:rsidRPr="00A3792B">
        <w:rPr>
          <w:rFonts w:ascii="&amp;quot" w:hAnsi="&amp;quot"/>
          <w:color w:val="000000"/>
          <w:sz w:val="52"/>
          <w:szCs w:val="52"/>
        </w:rPr>
        <w:t>命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lastRenderedPageBreak/>
        <w:t>至顯至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靈。護國佑民。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土谷尊神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大忠大孝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。大喜大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捨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主壇鎮宮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。福德正神。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 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  <w:u w:val="single"/>
        </w:rPr>
      </w:pPr>
      <w:r w:rsidRPr="00A3792B">
        <w:rPr>
          <w:rStyle w:val="a3"/>
          <w:rFonts w:ascii="&amp;quot" w:hAnsi="&amp;quot"/>
          <w:color w:val="000000"/>
          <w:sz w:val="52"/>
          <w:szCs w:val="52"/>
          <w:u w:val="single"/>
        </w:rPr>
        <w:t>福德正神寶經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本行來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尋善果人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。看我一卷經。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此經救急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難。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能除罪臨身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。人能行善道。能超苦海津。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隨時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唸誦福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神到。賜福定非輕。每日清晨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誦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五遍。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老幼保安身。婦人當自守閨房。安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可天淵去行香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天遇三尊臨凡救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。難免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一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身受災殃。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此經救末劫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lastRenderedPageBreak/>
        <w:t>毒害消除。門庭積善。奕世隆興。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福德寶訓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。喚醒愚民。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金經一卷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。句句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祥明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勸奉三寶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。跪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唸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真誠。自有靈應。澤及仁人。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吾神顯赫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。開化重新。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敬奉我者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庇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隆興。若是不敬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吾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福德。妖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魅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交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縛禍非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輕。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將言把定問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來因。當初我也富貴人。吾的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捨財修功果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至今身證福德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神。世間財寶何所用。只可拿來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粧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佛身。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我今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提醒爾細聽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。就是福州縣內人。千山萬水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來受職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尊吾正直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有威靈。我家人丁十三口。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崗山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萬頃富貴身。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奉勸凡民立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善心。切莫逞強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欺弱人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步步皆行平等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事。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富豪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門弟也愛仁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。造橋補路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憐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孤寡。買賣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斗秤要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公平。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lastRenderedPageBreak/>
        <w:t>存心慈悲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唸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。能救四窮民。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點夜燈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造河船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勸講善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誦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佛經。一生災難避。家和萬世興。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皈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命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南無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遙辭佛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菩薩摩訶薩。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南無觀世音菩薩摩訶薩。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南無佛祖菩薩摩訶薩。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皈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命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至顯至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靈。護國佑民。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土谷尊神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大忠大孝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。大喜大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捨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主壇鎮宮</w:t>
      </w:r>
      <w:proofErr w:type="gramEnd"/>
      <w:r w:rsidRPr="00A3792B">
        <w:rPr>
          <w:rFonts w:ascii="&amp;quot" w:hAnsi="&amp;quot"/>
          <w:color w:val="000000"/>
          <w:sz w:val="52"/>
          <w:szCs w:val="52"/>
        </w:rPr>
        <w:t>。福德正神。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lastRenderedPageBreak/>
        <w:t> </w:t>
      </w:r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收經</w:t>
      </w:r>
      <w:proofErr w:type="gramStart"/>
      <w:r w:rsidRPr="00A3792B">
        <w:rPr>
          <w:rFonts w:ascii="&amp;quot" w:hAnsi="&amp;quot"/>
          <w:color w:val="000000"/>
          <w:sz w:val="52"/>
          <w:szCs w:val="52"/>
        </w:rPr>
        <w:t>偈</w:t>
      </w:r>
      <w:proofErr w:type="gramEnd"/>
    </w:p>
    <w:p w:rsidR="00A3792B" w:rsidRPr="00A3792B" w:rsidRDefault="00A3792B" w:rsidP="00A3792B">
      <w:pPr>
        <w:pStyle w:val="Web"/>
        <w:rPr>
          <w:rFonts w:ascii="&amp;quot" w:hAnsi="&amp;quot"/>
          <w:color w:val="000000"/>
          <w:sz w:val="52"/>
          <w:szCs w:val="52"/>
        </w:rPr>
      </w:pPr>
      <w:r w:rsidRPr="00A3792B">
        <w:rPr>
          <w:rFonts w:ascii="&amp;quot" w:hAnsi="&amp;quot"/>
          <w:color w:val="000000"/>
          <w:sz w:val="52"/>
          <w:szCs w:val="52"/>
        </w:rPr>
        <w:t>願以此功德　普及於一切</w:t>
      </w:r>
      <w:r w:rsidRPr="00A3792B">
        <w:rPr>
          <w:rFonts w:ascii="&amp;quot" w:hAnsi="&amp;quot"/>
          <w:color w:val="000000"/>
          <w:sz w:val="52"/>
          <w:szCs w:val="52"/>
        </w:rPr>
        <w:t xml:space="preserve"> </w:t>
      </w:r>
      <w:r w:rsidRPr="00A3792B">
        <w:rPr>
          <w:rFonts w:ascii="&amp;quot" w:hAnsi="&amp;quot"/>
          <w:color w:val="000000"/>
          <w:sz w:val="52"/>
          <w:szCs w:val="52"/>
        </w:rPr>
        <w:t>虔誠敬福德　永遠享福澤</w:t>
      </w:r>
    </w:p>
    <w:p w:rsidR="00381495" w:rsidRDefault="00381495" w:rsidP="00355E62">
      <w:pPr>
        <w:spacing w:line="0" w:lineRule="atLeast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  <w:bookmarkStart w:id="0" w:name="_GoBack"/>
      <w:bookmarkEnd w:id="0"/>
    </w:p>
    <w:p w:rsidR="0044191D" w:rsidRDefault="0044191D" w:rsidP="00355E62">
      <w:pPr>
        <w:spacing w:line="0" w:lineRule="atLeast"/>
        <w:rPr>
          <w:rFonts w:ascii="Times New Roman" w:hAnsi="Times New Roman" w:cs="Times New Roman"/>
          <w:color w:val="000000"/>
          <w:sz w:val="52"/>
          <w:szCs w:val="52"/>
          <w:shd w:val="clear" w:color="auto" w:fill="FFFFFF"/>
        </w:rPr>
      </w:pPr>
    </w:p>
    <w:p w:rsidR="0044191D" w:rsidRPr="009C3314" w:rsidRDefault="0044191D" w:rsidP="0044191D">
      <w:pPr>
        <w:widowControl/>
        <w:rPr>
          <w:rFonts w:ascii="標楷體" w:eastAsia="標楷體" w:hAnsi="標楷體" w:cs="Segoe UI"/>
          <w:b/>
          <w:kern w:val="0"/>
          <w:sz w:val="52"/>
          <w:szCs w:val="52"/>
        </w:rPr>
      </w:pPr>
      <w:r w:rsidRPr="008D671D">
        <w:rPr>
          <w:rStyle w:val="a3"/>
          <w:rFonts w:ascii="標楷體" w:eastAsia="標楷體" w:hAnsi="標楷體" w:cs="Arial"/>
          <w:spacing w:val="15"/>
          <w:sz w:val="52"/>
          <w:szCs w:val="52"/>
          <w:u w:val="single"/>
        </w:rPr>
        <w:t>回向</w:t>
      </w:r>
      <w:proofErr w:type="gramStart"/>
      <w:r w:rsidRPr="008D671D">
        <w:rPr>
          <w:rStyle w:val="a3"/>
          <w:rFonts w:ascii="標楷體" w:eastAsia="標楷體" w:hAnsi="標楷體" w:cs="Arial"/>
          <w:spacing w:val="15"/>
          <w:sz w:val="52"/>
          <w:szCs w:val="52"/>
          <w:u w:val="single"/>
        </w:rPr>
        <w:t>偈</w:t>
      </w:r>
      <w:proofErr w:type="gramEnd"/>
      <w:r w:rsidRPr="00350D74">
        <w:rPr>
          <w:rFonts w:ascii="標楷體" w:eastAsia="標楷體" w:hAnsi="標楷體" w:cs="Arial"/>
          <w:b/>
          <w:bCs/>
          <w:sz w:val="52"/>
          <w:szCs w:val="52"/>
        </w:rPr>
        <w:br/>
      </w:r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願我此功德，導向</w:t>
      </w:r>
      <w:proofErr w:type="gramStart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諸漏盡</w:t>
      </w:r>
      <w:proofErr w:type="gramEnd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！願我此</w:t>
      </w:r>
      <w:r w:rsidRPr="009C3314">
        <w:rPr>
          <w:rFonts w:ascii="標楷體" w:eastAsia="標楷體" w:hAnsi="標楷體" w:cs="Segoe UI" w:hint="eastAsia"/>
          <w:b/>
          <w:kern w:val="0"/>
          <w:sz w:val="52"/>
          <w:szCs w:val="52"/>
          <w:lang w:eastAsia="zh-HK"/>
        </w:rPr>
        <w:t>功</w:t>
      </w:r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德，為證</w:t>
      </w:r>
      <w:proofErr w:type="gramStart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涅槃</w:t>
      </w:r>
      <w:proofErr w:type="gramEnd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緣！</w:t>
      </w:r>
    </w:p>
    <w:p w:rsidR="0044191D" w:rsidRDefault="0044191D" w:rsidP="0044191D">
      <w:pPr>
        <w:widowControl/>
        <w:rPr>
          <w:rFonts w:ascii="標楷體" w:eastAsia="標楷體" w:hAnsi="標楷體" w:cs="Segoe UI"/>
          <w:b/>
          <w:kern w:val="0"/>
          <w:sz w:val="52"/>
          <w:szCs w:val="52"/>
        </w:rPr>
      </w:pPr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我此功德分，</w:t>
      </w:r>
      <w:proofErr w:type="gramStart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迴向諸</w:t>
      </w:r>
      <w:proofErr w:type="gramEnd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有情，</w:t>
      </w:r>
      <w:proofErr w:type="gramStart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願彼等</w:t>
      </w:r>
      <w:proofErr w:type="gramEnd"/>
      <w:r w:rsidRPr="009C3314">
        <w:rPr>
          <w:rFonts w:ascii="標楷體" w:eastAsia="標楷體" w:hAnsi="標楷體" w:cs="Segoe UI"/>
          <w:b/>
          <w:kern w:val="0"/>
          <w:sz w:val="52"/>
          <w:szCs w:val="52"/>
        </w:rPr>
        <w:t>一切，同得功德分！</w:t>
      </w:r>
    </w:p>
    <w:p w:rsidR="00381495" w:rsidRPr="0044191D" w:rsidRDefault="00381495" w:rsidP="00355E62">
      <w:pPr>
        <w:spacing w:line="0" w:lineRule="atLeast"/>
        <w:rPr>
          <w:sz w:val="52"/>
          <w:szCs w:val="52"/>
        </w:rPr>
      </w:pPr>
    </w:p>
    <w:sectPr w:rsidR="00381495" w:rsidRPr="0044191D" w:rsidSect="00A74ECF">
      <w:footerReference w:type="default" r:id="rId8"/>
      <w:pgSz w:w="16838" w:h="11906" w:orient="landscape"/>
      <w:pgMar w:top="1134" w:right="1134" w:bottom="1134" w:left="1134" w:header="851" w:footer="992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DCE" w:rsidRDefault="00980DCE" w:rsidP="00350D74">
      <w:r>
        <w:separator/>
      </w:r>
    </w:p>
  </w:endnote>
  <w:endnote w:type="continuationSeparator" w:id="0">
    <w:p w:rsidR="00980DCE" w:rsidRDefault="00980DCE" w:rsidP="0035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0754576"/>
      <w:docPartObj>
        <w:docPartGallery w:val="Page Numbers (Bottom of Page)"/>
        <w:docPartUnique/>
      </w:docPartObj>
    </w:sdtPr>
    <w:sdtEndPr/>
    <w:sdtContent>
      <w:p w:rsidR="00350D74" w:rsidRDefault="00350D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92B" w:rsidRPr="00A3792B">
          <w:rPr>
            <w:noProof/>
            <w:lang w:val="zh-TW"/>
          </w:rPr>
          <w:t>1</w:t>
        </w:r>
        <w:r>
          <w:fldChar w:fldCharType="end"/>
        </w:r>
      </w:p>
    </w:sdtContent>
  </w:sdt>
  <w:p w:rsidR="00350D74" w:rsidRDefault="00350D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DCE" w:rsidRDefault="00980DCE" w:rsidP="00350D74">
      <w:r>
        <w:separator/>
      </w:r>
    </w:p>
  </w:footnote>
  <w:footnote w:type="continuationSeparator" w:id="0">
    <w:p w:rsidR="00980DCE" w:rsidRDefault="00980DCE" w:rsidP="00350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74"/>
    <w:rsid w:val="002B7612"/>
    <w:rsid w:val="002C3C58"/>
    <w:rsid w:val="00350D74"/>
    <w:rsid w:val="00355E62"/>
    <w:rsid w:val="00381495"/>
    <w:rsid w:val="0044191D"/>
    <w:rsid w:val="00452B6E"/>
    <w:rsid w:val="005A59D1"/>
    <w:rsid w:val="006D0301"/>
    <w:rsid w:val="006F7760"/>
    <w:rsid w:val="007F0210"/>
    <w:rsid w:val="00802F23"/>
    <w:rsid w:val="008D671D"/>
    <w:rsid w:val="009452A8"/>
    <w:rsid w:val="00980DCE"/>
    <w:rsid w:val="009C3314"/>
    <w:rsid w:val="00A21CAD"/>
    <w:rsid w:val="00A3792B"/>
    <w:rsid w:val="00A4793F"/>
    <w:rsid w:val="00A74ECF"/>
    <w:rsid w:val="00B074F2"/>
    <w:rsid w:val="00BC52F0"/>
    <w:rsid w:val="00C02F7E"/>
    <w:rsid w:val="00C763EF"/>
    <w:rsid w:val="00D23D8E"/>
    <w:rsid w:val="00DC6A06"/>
    <w:rsid w:val="00E3461B"/>
    <w:rsid w:val="00E913ED"/>
    <w:rsid w:val="00F8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79143"/>
  <w15:chartTrackingRefBased/>
  <w15:docId w15:val="{19F3351B-0D9A-494A-951D-4D13293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50D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350D74"/>
    <w:rPr>
      <w:b/>
      <w:bCs/>
    </w:rPr>
  </w:style>
  <w:style w:type="paragraph" w:styleId="a4">
    <w:name w:val="header"/>
    <w:basedOn w:val="a"/>
    <w:link w:val="a5"/>
    <w:uiPriority w:val="99"/>
    <w:unhideWhenUsed/>
    <w:rsid w:val="00350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0D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0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0D74"/>
    <w:rPr>
      <w:sz w:val="20"/>
      <w:szCs w:val="20"/>
    </w:rPr>
  </w:style>
  <w:style w:type="paragraph" w:styleId="a8">
    <w:name w:val="No Spacing"/>
    <w:link w:val="a9"/>
    <w:uiPriority w:val="1"/>
    <w:qFormat/>
    <w:rsid w:val="00A74ECF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A74EC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0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9170D752814F658C280A8E5D49D77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FF1600-7B76-4525-AC4D-91441F7B2307}"/>
      </w:docPartPr>
      <w:docPartBody>
        <w:p w:rsidR="006A7E62" w:rsidRDefault="0076346A" w:rsidP="0076346A">
          <w:pPr>
            <w:pStyle w:val="E79170D752814F658C280A8E5D49D77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6A"/>
    <w:rsid w:val="001749F6"/>
    <w:rsid w:val="006A7E62"/>
    <w:rsid w:val="0076346A"/>
    <w:rsid w:val="008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9170D752814F658C280A8E5D49D771">
    <w:name w:val="E79170D752814F658C280A8E5D49D771"/>
    <w:rsid w:val="0076346A"/>
    <w:pPr>
      <w:widowControl w:val="0"/>
    </w:pPr>
  </w:style>
  <w:style w:type="paragraph" w:customStyle="1" w:styleId="D17E2FE99BDF418D9BD91050DD143B20">
    <w:name w:val="D17E2FE99BDF418D9BD91050DD143B20"/>
    <w:rsid w:val="0076346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福德正神寶經</dc:title>
  <dc:subject/>
  <dc:creator>ATIPD04</dc:creator>
  <cp:keywords/>
  <dc:description/>
  <cp:lastModifiedBy>ATIPD04</cp:lastModifiedBy>
  <cp:revision>4</cp:revision>
  <dcterms:created xsi:type="dcterms:W3CDTF">2020-06-04T03:14:00Z</dcterms:created>
  <dcterms:modified xsi:type="dcterms:W3CDTF">2020-06-04T03:24:00Z</dcterms:modified>
</cp:coreProperties>
</file>